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031B6E" w:rsidP="009A7797">
      <w:pPr>
        <w:pStyle w:val="Heading1"/>
        <w:rPr>
          <w:sz w:val="24"/>
          <w:szCs w:val="24"/>
        </w:rPr>
      </w:pP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5B4008">
        <w:rPr>
          <w:sz w:val="24"/>
          <w:szCs w:val="24"/>
        </w:rPr>
        <w:t xml:space="preserve"> </w:t>
      </w:r>
      <w:r w:rsidRPr="00031B6E">
        <w:rPr>
          <w:sz w:val="24"/>
          <w:szCs w:val="24"/>
        </w:rPr>
        <w:t>ПОСТАНОВЛЕНИЕ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031B6E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1B6E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031B6E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="007C26FE">
        <w:rPr>
          <w:rFonts w:ascii="Times New Roman" w:hAnsi="Times New Roman" w:cs="Times New Roman"/>
          <w:sz w:val="24"/>
          <w:szCs w:val="24"/>
        </w:rPr>
        <w:t xml:space="preserve">       </w:t>
      </w:r>
      <w:r w:rsidR="00D362CC">
        <w:rPr>
          <w:rFonts w:ascii="Times New Roman" w:hAnsi="Times New Roman" w:cs="Times New Roman"/>
          <w:sz w:val="24"/>
          <w:szCs w:val="24"/>
        </w:rPr>
        <w:t xml:space="preserve"> 13 января 2026</w:t>
      </w:r>
      <w:r w:rsidRPr="00031B6E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года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031B6E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B6E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031B6E" w:rsidP="003364FF">
      <w:pPr>
        <w:pStyle w:val="BodyTextIndent2"/>
        <w:rPr>
          <w:sz w:val="24"/>
          <w:szCs w:val="24"/>
        </w:rPr>
      </w:pPr>
      <w:r w:rsidRPr="00031B6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031B6E" w:rsidR="00031B6E">
        <w:rPr>
          <w:iCs/>
          <w:sz w:val="24"/>
          <w:szCs w:val="24"/>
        </w:rPr>
        <w:t>Фрунзы Евгения Сергеевича</w:t>
      </w:r>
      <w:r w:rsidRPr="00031B6E" w:rsidR="00031B6E">
        <w:rPr>
          <w:sz w:val="24"/>
          <w:szCs w:val="24"/>
        </w:rPr>
        <w:t xml:space="preserve">, </w:t>
      </w:r>
      <w:r w:rsidR="007D35AF">
        <w:rPr>
          <w:sz w:val="24"/>
          <w:szCs w:val="24"/>
        </w:rPr>
        <w:t>*</w:t>
      </w:r>
      <w:r w:rsidRPr="00031B6E" w:rsidR="009A7797">
        <w:rPr>
          <w:sz w:val="24"/>
          <w:szCs w:val="24"/>
        </w:rPr>
        <w:t xml:space="preserve"> </w:t>
      </w:r>
      <w:r w:rsidRPr="00031B6E">
        <w:rPr>
          <w:sz w:val="24"/>
          <w:szCs w:val="24"/>
        </w:rPr>
        <w:t>привлекаем</w:t>
      </w:r>
      <w:r w:rsidRPr="00031B6E" w:rsidR="00515D7B">
        <w:rPr>
          <w:sz w:val="24"/>
          <w:szCs w:val="24"/>
        </w:rPr>
        <w:t>ого</w:t>
      </w:r>
      <w:r w:rsidRPr="00031B6E">
        <w:rPr>
          <w:sz w:val="24"/>
          <w:szCs w:val="24"/>
        </w:rPr>
        <w:t xml:space="preserve"> к административной ответственности по ст.15.</w:t>
      </w:r>
      <w:r w:rsidRPr="00031B6E" w:rsidR="00963FB2">
        <w:rPr>
          <w:sz w:val="24"/>
          <w:szCs w:val="24"/>
        </w:rPr>
        <w:t>5</w:t>
      </w:r>
      <w:r w:rsidRPr="00031B6E">
        <w:rPr>
          <w:sz w:val="24"/>
          <w:szCs w:val="24"/>
        </w:rPr>
        <w:t xml:space="preserve"> КоАП РФ,</w:t>
      </w:r>
    </w:p>
    <w:p w:rsidR="0006051D" w:rsidRPr="00031B6E" w:rsidP="003364FF">
      <w:pPr>
        <w:pStyle w:val="BodyTextIndent2"/>
        <w:rPr>
          <w:sz w:val="24"/>
          <w:szCs w:val="24"/>
        </w:rPr>
      </w:pP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621B6">
        <w:rPr>
          <w:rFonts w:ascii="Times New Roman" w:hAnsi="Times New Roman" w:cs="Times New Roman"/>
          <w:sz w:val="24"/>
          <w:szCs w:val="24"/>
        </w:rPr>
        <w:t>,</w:t>
      </w:r>
      <w:r w:rsidRPr="00031B6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031B6E">
        <w:rPr>
          <w:rFonts w:ascii="Times New Roman" w:hAnsi="Times New Roman" w:cs="Times New Roman"/>
          <w:sz w:val="24"/>
          <w:szCs w:val="24"/>
        </w:rPr>
        <w:t xml:space="preserve">генеральным директором ООО </w:t>
      </w:r>
      <w:r w:rsidR="00E4085B">
        <w:rPr>
          <w:rFonts w:ascii="Times New Roman" w:hAnsi="Times New Roman" w:cs="Times New Roman"/>
          <w:sz w:val="24"/>
          <w:szCs w:val="24"/>
        </w:rPr>
        <w:t xml:space="preserve">НПО </w:t>
      </w:r>
      <w:r w:rsidRPr="00031B6E">
        <w:rPr>
          <w:rFonts w:ascii="Times New Roman" w:hAnsi="Times New Roman" w:cs="Times New Roman"/>
          <w:sz w:val="24"/>
          <w:szCs w:val="24"/>
        </w:rPr>
        <w:t xml:space="preserve">«Зеленка </w:t>
      </w:r>
      <w:r w:rsidRPr="00031B6E">
        <w:rPr>
          <w:rFonts w:ascii="Times New Roman" w:hAnsi="Times New Roman" w:cs="Times New Roman"/>
          <w:sz w:val="24"/>
          <w:szCs w:val="24"/>
        </w:rPr>
        <w:t>Лабс</w:t>
      </w:r>
      <w:r w:rsidRPr="00031B6E">
        <w:rPr>
          <w:rFonts w:ascii="Times New Roman" w:hAnsi="Times New Roman" w:cs="Times New Roman"/>
          <w:sz w:val="24"/>
          <w:szCs w:val="24"/>
        </w:rPr>
        <w:t>»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031B6E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031B6E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="00E4085B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E4085B">
        <w:rPr>
          <w:rFonts w:ascii="Times New Roman" w:eastAsia="Times New Roman" w:hAnsi="Times New Roman" w:cs="Times New Roman"/>
          <w:spacing w:val="-1"/>
          <w:sz w:val="24"/>
          <w:szCs w:val="24"/>
        </w:rPr>
        <w:t>а 2025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277D67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277D67">
        <w:rPr>
          <w:rFonts w:ascii="Times New Roman" w:eastAsia="Times New Roman" w:hAnsi="Times New Roman" w:cs="Times New Roman"/>
          <w:spacing w:val="-1"/>
          <w:sz w:val="24"/>
          <w:szCs w:val="24"/>
        </w:rPr>
        <w:t>а 2025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9D75FE">
        <w:rPr>
          <w:rFonts w:ascii="Times New Roman" w:eastAsia="Times New Roman" w:hAnsi="Times New Roman" w:cs="Times New Roman"/>
          <w:spacing w:val="-1"/>
          <w:sz w:val="24"/>
          <w:szCs w:val="24"/>
        </w:rPr>
        <w:t>25.04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="00277D67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031B6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="009D75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10.07.2025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031B6E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031B6E" w:rsidR="00717683">
        <w:rPr>
          <w:rFonts w:ascii="Times New Roman" w:hAnsi="Times New Roman" w:cs="Times New Roman"/>
          <w:sz w:val="24"/>
          <w:szCs w:val="24"/>
        </w:rPr>
        <w:t>е</w:t>
      </w:r>
      <w:r w:rsidRPr="00031B6E" w:rsidR="0006051D">
        <w:rPr>
          <w:rFonts w:ascii="Times New Roman" w:hAnsi="Times New Roman" w:cs="Times New Roman"/>
          <w:sz w:val="24"/>
          <w:szCs w:val="24"/>
        </w:rPr>
        <w:t>го</w:t>
      </w:r>
      <w:r w:rsidRPr="00031B6E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031B6E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031B6E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="00277D67">
        <w:rPr>
          <w:rFonts w:ascii="Times New Roman" w:hAnsi="Times New Roman" w:cs="Times New Roman"/>
          <w:color w:val="000000"/>
          <w:w w:val="103"/>
          <w:sz w:val="24"/>
          <w:szCs w:val="24"/>
        </w:rPr>
        <w:t>26200300300002</w:t>
      </w:r>
      <w:r w:rsidRPr="00031B6E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="00277D67">
        <w:rPr>
          <w:rFonts w:ascii="Times New Roman" w:hAnsi="Times New Roman" w:cs="Times New Roman"/>
          <w:color w:val="000000"/>
          <w:w w:val="103"/>
          <w:sz w:val="24"/>
          <w:szCs w:val="24"/>
        </w:rPr>
        <w:t>20.10.2025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031B6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Фрунзой Е.С.</w:t>
      </w:r>
      <w:r w:rsidRPr="00031B6E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031B6E" w:rsidR="00FA0970">
        <w:rPr>
          <w:rFonts w:ascii="Times New Roman" w:hAnsi="Times New Roman" w:cs="Times New Roman"/>
          <w:sz w:val="24"/>
          <w:szCs w:val="24"/>
        </w:rPr>
        <w:t>5</w:t>
      </w:r>
      <w:r w:rsidRPr="00031B6E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031B6E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="000079AA">
        <w:rPr>
          <w:rFonts w:ascii="Times New Roman" w:hAnsi="Times New Roman" w:cs="Times New Roman"/>
          <w:sz w:val="24"/>
          <w:szCs w:val="24"/>
        </w:rPr>
        <w:t xml:space="preserve">квитанцию о приеме налоговой декларации (расчета), бухгалтерской (финансовой) отчетности в электронной форме;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031B6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031B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031B6E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нар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031B6E">
        <w:rPr>
          <w:rFonts w:ascii="Times New Roman" w:hAnsi="Times New Roman" w:cs="Times New Roman"/>
          <w:sz w:val="24"/>
          <w:szCs w:val="24"/>
        </w:rPr>
        <w:t>он под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031B6E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031B6E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031B6E">
        <w:rPr>
          <w:rFonts w:ascii="Times New Roman" w:hAnsi="Times New Roman" w:cs="Times New Roman"/>
          <w:sz w:val="24"/>
          <w:szCs w:val="24"/>
        </w:rPr>
        <w:t>адм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031B6E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031B6E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031B6E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031B6E">
        <w:rPr>
          <w:color w:val="000000"/>
          <w:sz w:val="24"/>
          <w:szCs w:val="24"/>
        </w:rPr>
        <w:t>ПОСТАНОВИЛ: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7C26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 xml:space="preserve">Фрунзу Евгения Сергеевича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031B6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031B6E" w:rsidP="007C26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031B6E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031B6E" w:rsidP="007C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031B6E" w:rsidP="007C2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031B6E" w:rsidP="007C26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6FE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0A0ADB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ADB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362CC">
      <w:rPr>
        <w:sz w:val="24"/>
        <w:szCs w:val="24"/>
      </w:rPr>
      <w:t>18</w:t>
    </w:r>
    <w:r>
      <w:rPr>
        <w:sz w:val="24"/>
        <w:szCs w:val="24"/>
      </w:rPr>
      <w:t>-1702/202</w:t>
    </w:r>
    <w:r w:rsidR="00D362CC"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D362CC">
      <w:rPr>
        <w:sz w:val="24"/>
        <w:szCs w:val="24"/>
      </w:rPr>
      <w:t>4324-33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079AA"/>
    <w:rsid w:val="00014ACB"/>
    <w:rsid w:val="00031B6E"/>
    <w:rsid w:val="000356D3"/>
    <w:rsid w:val="00043712"/>
    <w:rsid w:val="00052F87"/>
    <w:rsid w:val="0006051D"/>
    <w:rsid w:val="000621B6"/>
    <w:rsid w:val="0007523D"/>
    <w:rsid w:val="000856DA"/>
    <w:rsid w:val="000A0ADB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77D67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22F2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54B"/>
    <w:rsid w:val="005C6B17"/>
    <w:rsid w:val="0060082C"/>
    <w:rsid w:val="0060373C"/>
    <w:rsid w:val="00607343"/>
    <w:rsid w:val="006255CF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C26FE"/>
    <w:rsid w:val="007D35AF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D75FE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362CC"/>
    <w:rsid w:val="00D51123"/>
    <w:rsid w:val="00D7119E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085B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3754-45A1-4795-80CB-F21007BA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